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03BD" w14:textId="77777777" w:rsidR="0076303B" w:rsidRPr="00607EA8" w:rsidRDefault="0076303B" w:rsidP="0076303B">
      <w:pPr>
        <w:spacing w:before="0" w:after="0" w:line="400" w:lineRule="exact"/>
        <w:ind w:firstLine="480"/>
        <w:jc w:val="center"/>
        <w:rPr>
          <w:rFonts w:ascii="宋体" w:eastAsia="宋体" w:hAnsi="宋体"/>
          <w:b/>
          <w:sz w:val="28"/>
          <w:szCs w:val="24"/>
        </w:rPr>
      </w:pPr>
      <w:r w:rsidRPr="00607EA8">
        <w:rPr>
          <w:rFonts w:ascii="宋体" w:eastAsia="宋体" w:hAnsi="宋体" w:hint="eastAsia"/>
          <w:b/>
          <w:sz w:val="28"/>
          <w:szCs w:val="24"/>
        </w:rPr>
        <w:t>北京理工大学激光微纳制造研究所诚聘海内外优秀人才（长期有效）</w:t>
      </w:r>
    </w:p>
    <w:p w14:paraId="0BFE412E" w14:textId="77777777" w:rsidR="0076303B" w:rsidRPr="00607EA8" w:rsidRDefault="0076303B" w:rsidP="0076303B">
      <w:pPr>
        <w:spacing w:before="0" w:after="0" w:line="400" w:lineRule="exact"/>
        <w:ind w:firstLine="480"/>
        <w:rPr>
          <w:rFonts w:ascii="宋体" w:eastAsia="宋体" w:hAnsi="宋体"/>
          <w:szCs w:val="24"/>
        </w:rPr>
      </w:pPr>
      <w:r w:rsidRPr="00607EA8">
        <w:rPr>
          <w:rFonts w:ascii="宋体" w:eastAsia="宋体" w:hAnsi="宋体" w:hint="eastAsia"/>
          <w:szCs w:val="24"/>
        </w:rPr>
        <w:t>根据科研和学科建设的需要，北京理工大学机械与车辆学院激光</w:t>
      </w:r>
      <w:proofErr w:type="gramStart"/>
      <w:r w:rsidRPr="00607EA8">
        <w:rPr>
          <w:rFonts w:ascii="宋体" w:eastAsia="宋体" w:hAnsi="宋体" w:hint="eastAsia"/>
          <w:szCs w:val="24"/>
        </w:rPr>
        <w:t>微纳制造</w:t>
      </w:r>
      <w:proofErr w:type="gramEnd"/>
      <w:r w:rsidRPr="00607EA8">
        <w:rPr>
          <w:rFonts w:ascii="宋体" w:eastAsia="宋体" w:hAnsi="宋体" w:hint="eastAsia"/>
          <w:szCs w:val="24"/>
        </w:rPr>
        <w:t>研究所现招聘激光微/</w:t>
      </w:r>
      <w:proofErr w:type="gramStart"/>
      <w:r w:rsidRPr="00607EA8">
        <w:rPr>
          <w:rFonts w:ascii="宋体" w:eastAsia="宋体" w:hAnsi="宋体" w:hint="eastAsia"/>
          <w:szCs w:val="24"/>
        </w:rPr>
        <w:t>纳制造</w:t>
      </w:r>
      <w:proofErr w:type="gramEnd"/>
      <w:r w:rsidRPr="00607EA8">
        <w:rPr>
          <w:rFonts w:ascii="宋体" w:eastAsia="宋体" w:hAnsi="宋体" w:hint="eastAsia"/>
          <w:szCs w:val="24"/>
        </w:rPr>
        <w:t>及相关研究领域的优秀青年教师及博士后，真诚欢迎海内外优秀人才加盟。</w:t>
      </w:r>
    </w:p>
    <w:p w14:paraId="34173B2F" w14:textId="77777777" w:rsidR="0076303B" w:rsidRPr="00607EA8" w:rsidRDefault="0076303B" w:rsidP="0076303B">
      <w:pPr>
        <w:spacing w:before="0" w:after="0" w:line="400" w:lineRule="exact"/>
        <w:ind w:firstLine="480"/>
        <w:rPr>
          <w:rFonts w:ascii="宋体" w:eastAsia="宋体" w:hAnsi="宋体"/>
          <w:b/>
          <w:szCs w:val="24"/>
        </w:rPr>
      </w:pPr>
      <w:r w:rsidRPr="00607EA8">
        <w:rPr>
          <w:rFonts w:ascii="宋体" w:eastAsia="宋体" w:hAnsi="宋体" w:hint="eastAsia"/>
          <w:b/>
          <w:szCs w:val="24"/>
        </w:rPr>
        <w:t>激光</w:t>
      </w:r>
      <w:proofErr w:type="gramStart"/>
      <w:r w:rsidRPr="00607EA8">
        <w:rPr>
          <w:rFonts w:ascii="宋体" w:eastAsia="宋体" w:hAnsi="宋体" w:hint="eastAsia"/>
          <w:b/>
          <w:szCs w:val="24"/>
        </w:rPr>
        <w:t>微纳制造</w:t>
      </w:r>
      <w:proofErr w:type="gramEnd"/>
      <w:r w:rsidRPr="00607EA8">
        <w:rPr>
          <w:rFonts w:ascii="宋体" w:eastAsia="宋体" w:hAnsi="宋体" w:hint="eastAsia"/>
          <w:b/>
          <w:szCs w:val="24"/>
        </w:rPr>
        <w:t>研究所简介</w:t>
      </w:r>
    </w:p>
    <w:p w14:paraId="7A4639C3" w14:textId="77777777" w:rsidR="0076303B" w:rsidRPr="00607EA8" w:rsidRDefault="0076303B" w:rsidP="0076303B">
      <w:pPr>
        <w:spacing w:before="0" w:after="0" w:line="400" w:lineRule="exact"/>
        <w:ind w:firstLine="480"/>
        <w:rPr>
          <w:rFonts w:ascii="宋体" w:eastAsia="宋体" w:hAnsi="宋体"/>
          <w:szCs w:val="24"/>
        </w:rPr>
      </w:pPr>
      <w:r w:rsidRPr="00607EA8">
        <w:rPr>
          <w:rFonts w:ascii="宋体" w:eastAsia="宋体" w:hAnsi="宋体" w:hint="eastAsia"/>
          <w:szCs w:val="24"/>
        </w:rPr>
        <w:t>研究所长期致力于研究激光</w:t>
      </w:r>
      <w:proofErr w:type="gramStart"/>
      <w:r w:rsidRPr="00607EA8">
        <w:rPr>
          <w:rFonts w:ascii="宋体" w:eastAsia="宋体" w:hAnsi="宋体" w:hint="eastAsia"/>
          <w:szCs w:val="24"/>
        </w:rPr>
        <w:t>微纳制造</w:t>
      </w:r>
      <w:proofErr w:type="gramEnd"/>
      <w:r w:rsidRPr="00607EA8">
        <w:rPr>
          <w:rFonts w:ascii="宋体" w:eastAsia="宋体" w:hAnsi="宋体" w:hint="eastAsia"/>
          <w:szCs w:val="24"/>
        </w:rPr>
        <w:t>机理、方法、装备和应用。现有美国机械工程学会</w:t>
      </w:r>
      <w:proofErr w:type="gramStart"/>
      <w:r w:rsidRPr="00607EA8">
        <w:rPr>
          <w:rFonts w:ascii="宋体" w:eastAsia="宋体" w:hAnsi="宋体" w:hint="eastAsia"/>
          <w:szCs w:val="24"/>
        </w:rPr>
        <w:t>会</w:t>
      </w:r>
      <w:proofErr w:type="gramEnd"/>
      <w:r w:rsidRPr="00607EA8">
        <w:rPr>
          <w:rFonts w:ascii="宋体" w:eastAsia="宋体" w:hAnsi="宋体" w:hint="eastAsia"/>
          <w:szCs w:val="24"/>
        </w:rPr>
        <w:t>士/美国光学学会</w:t>
      </w:r>
      <w:proofErr w:type="gramStart"/>
      <w:r w:rsidRPr="00607EA8">
        <w:rPr>
          <w:rFonts w:ascii="宋体" w:eastAsia="宋体" w:hAnsi="宋体" w:hint="eastAsia"/>
          <w:szCs w:val="24"/>
        </w:rPr>
        <w:t>会</w:t>
      </w:r>
      <w:proofErr w:type="gramEnd"/>
      <w:r w:rsidRPr="00607EA8">
        <w:rPr>
          <w:rFonts w:ascii="宋体" w:eastAsia="宋体" w:hAnsi="宋体" w:hint="eastAsia"/>
          <w:szCs w:val="24"/>
        </w:rPr>
        <w:t>士3名，国家重点研发计划总体专家</w:t>
      </w:r>
      <w:proofErr w:type="gramStart"/>
      <w:r w:rsidRPr="00607EA8">
        <w:rPr>
          <w:rFonts w:ascii="宋体" w:eastAsia="宋体" w:hAnsi="宋体" w:hint="eastAsia"/>
          <w:szCs w:val="24"/>
        </w:rPr>
        <w:t>组</w:t>
      </w:r>
      <w:proofErr w:type="gramEnd"/>
      <w:r w:rsidRPr="00607EA8">
        <w:rPr>
          <w:rFonts w:ascii="宋体" w:eastAsia="宋体" w:hAnsi="宋体" w:hint="eastAsia"/>
          <w:szCs w:val="24"/>
        </w:rPr>
        <w:t>组长/首批国家科技创新领军/教育部科技委学部委员/长江/杰青/973首席/863主题专家1名，长江讲座教授1名，短期</w:t>
      </w:r>
      <w:proofErr w:type="gramStart"/>
      <w:r w:rsidRPr="00607EA8">
        <w:rPr>
          <w:rFonts w:ascii="宋体" w:eastAsia="宋体" w:hAnsi="宋体" w:hint="eastAsia"/>
          <w:szCs w:val="24"/>
        </w:rPr>
        <w:t>外专千</w:t>
      </w:r>
      <w:proofErr w:type="gramEnd"/>
      <w:r w:rsidRPr="00607EA8">
        <w:rPr>
          <w:rFonts w:ascii="宋体" w:eastAsia="宋体" w:hAnsi="宋体" w:hint="eastAsia"/>
          <w:szCs w:val="24"/>
        </w:rPr>
        <w:t>人教授1名，青年长江/</w:t>
      </w:r>
      <w:proofErr w:type="gramStart"/>
      <w:r w:rsidRPr="00607EA8">
        <w:rPr>
          <w:rFonts w:ascii="宋体" w:eastAsia="宋体" w:hAnsi="宋体" w:hint="eastAsia"/>
          <w:szCs w:val="24"/>
        </w:rPr>
        <w:t>国家优青</w:t>
      </w:r>
      <w:proofErr w:type="gramEnd"/>
      <w:r w:rsidRPr="00607EA8">
        <w:rPr>
          <w:rFonts w:ascii="宋体" w:eastAsia="宋体" w:hAnsi="宋体" w:hint="eastAsia"/>
          <w:szCs w:val="24"/>
        </w:rPr>
        <w:t>/</w:t>
      </w:r>
      <w:proofErr w:type="gramStart"/>
      <w:r w:rsidRPr="00607EA8">
        <w:rPr>
          <w:rFonts w:ascii="宋体" w:eastAsia="宋体" w:hAnsi="宋体" w:hint="eastAsia"/>
          <w:szCs w:val="24"/>
        </w:rPr>
        <w:t>国家青千</w:t>
      </w:r>
      <w:proofErr w:type="gramEnd"/>
      <w:r w:rsidRPr="00607EA8">
        <w:rPr>
          <w:rFonts w:ascii="宋体" w:eastAsia="宋体" w:hAnsi="宋体" w:hint="eastAsia"/>
          <w:szCs w:val="24"/>
        </w:rPr>
        <w:t>/中组部青年拔尖</w:t>
      </w:r>
      <w:r w:rsidRPr="00607EA8">
        <w:rPr>
          <w:rFonts w:ascii="宋体" w:eastAsia="宋体" w:hAnsi="宋体"/>
          <w:szCs w:val="24"/>
        </w:rPr>
        <w:t>5人</w:t>
      </w:r>
      <w:r w:rsidRPr="00607EA8">
        <w:rPr>
          <w:rFonts w:ascii="宋体" w:eastAsia="宋体" w:hAnsi="宋体" w:hint="eastAsia"/>
          <w:szCs w:val="24"/>
        </w:rPr>
        <w:t>，教育部新世纪优秀人才2人。研究所学术带头人为姜澜教授。研究所与美国内布拉斯加大学、密苏里大学、加州大学伯克利、普林斯顿大学有紧密的科研合作。近3年，研究所牵头获得国家自然科学二等奖1项、何梁何利科技创新奖1项、教育部自然科学奖一等奖1项、教育部技术发明一等奖1项。研究所</w:t>
      </w:r>
      <w:r w:rsidRPr="00607EA8">
        <w:rPr>
          <w:rFonts w:ascii="宋体" w:eastAsia="宋体" w:hAnsi="宋体"/>
          <w:szCs w:val="24"/>
        </w:rPr>
        <w:t>牵头</w:t>
      </w:r>
      <w:r w:rsidRPr="00607EA8">
        <w:rPr>
          <w:rFonts w:ascii="宋体" w:eastAsia="宋体" w:hAnsi="宋体" w:hint="eastAsia"/>
          <w:szCs w:val="24"/>
        </w:rPr>
        <w:t>建有复杂微细结构加工技术国家级创新中心</w:t>
      </w:r>
      <w:r w:rsidRPr="00607EA8">
        <w:rPr>
          <w:rFonts w:ascii="宋体" w:eastAsia="宋体" w:hAnsi="宋体"/>
          <w:szCs w:val="24"/>
        </w:rPr>
        <w:t>、</w:t>
      </w:r>
      <w:r w:rsidRPr="00607EA8">
        <w:rPr>
          <w:rFonts w:ascii="宋体" w:eastAsia="宋体" w:hAnsi="宋体" w:hint="eastAsia"/>
          <w:szCs w:val="24"/>
        </w:rPr>
        <w:t>工业和信息化部“非硅微纳制造”重点实验室；牵头承担了科技部973项目、国家重点</w:t>
      </w:r>
      <w:r w:rsidRPr="00607EA8">
        <w:rPr>
          <w:rFonts w:ascii="宋体" w:eastAsia="宋体" w:hAnsi="宋体"/>
          <w:szCs w:val="24"/>
        </w:rPr>
        <w:t>研发计划项目</w:t>
      </w:r>
      <w:r w:rsidRPr="00607EA8">
        <w:rPr>
          <w:rFonts w:ascii="宋体" w:eastAsia="宋体" w:hAnsi="宋体" w:hint="eastAsia"/>
          <w:szCs w:val="24"/>
        </w:rPr>
        <w:t>、国家重大科技专项课题、国家自然科学基金委重大研究计划集成项目和重点项目、国家杰出青年科学基金、</w:t>
      </w:r>
      <w:r w:rsidRPr="00607EA8">
        <w:rPr>
          <w:rFonts w:ascii="宋体" w:eastAsia="宋体" w:hAnsi="宋体"/>
          <w:szCs w:val="24"/>
        </w:rPr>
        <w:t>优秀青年基金</w:t>
      </w:r>
      <w:r w:rsidRPr="00607EA8">
        <w:rPr>
          <w:rFonts w:ascii="宋体" w:eastAsia="宋体" w:hAnsi="宋体" w:hint="eastAsia"/>
          <w:szCs w:val="24"/>
        </w:rPr>
        <w:t>等。</w:t>
      </w:r>
    </w:p>
    <w:p w14:paraId="7322D6D0" w14:textId="77777777" w:rsidR="0076303B" w:rsidRPr="00607EA8" w:rsidRDefault="0076303B" w:rsidP="0076303B">
      <w:pPr>
        <w:spacing w:before="0" w:after="0" w:line="400" w:lineRule="exact"/>
        <w:ind w:firstLine="480"/>
        <w:rPr>
          <w:rFonts w:ascii="宋体" w:eastAsia="宋体" w:hAnsi="宋体"/>
          <w:szCs w:val="24"/>
        </w:rPr>
      </w:pPr>
      <w:r w:rsidRPr="00607EA8">
        <w:rPr>
          <w:rFonts w:ascii="宋体" w:eastAsia="宋体" w:hAnsi="宋体" w:hint="eastAsia"/>
          <w:szCs w:val="24"/>
        </w:rPr>
        <w:t>团队主要研究方向有：激光与材料相互作用的理论建模及观测；激光加工新方法；激光制造的重大应用。</w:t>
      </w:r>
    </w:p>
    <w:p w14:paraId="1A97D5D6" w14:textId="77777777" w:rsidR="0076303B" w:rsidRPr="00607EA8" w:rsidRDefault="0076303B" w:rsidP="0076303B">
      <w:pPr>
        <w:spacing w:before="0" w:after="0" w:line="400" w:lineRule="exact"/>
        <w:ind w:firstLine="480"/>
        <w:rPr>
          <w:rFonts w:ascii="宋体" w:eastAsia="宋体" w:hAnsi="宋体"/>
          <w:b/>
          <w:szCs w:val="24"/>
        </w:rPr>
      </w:pPr>
      <w:r w:rsidRPr="00607EA8">
        <w:rPr>
          <w:rFonts w:ascii="宋体" w:eastAsia="宋体" w:hAnsi="宋体"/>
          <w:b/>
          <w:szCs w:val="24"/>
        </w:rPr>
        <w:t>岗位需求</w:t>
      </w:r>
    </w:p>
    <w:p w14:paraId="4DF3385A" w14:textId="77777777" w:rsidR="0076303B" w:rsidRPr="00607EA8" w:rsidRDefault="0076303B" w:rsidP="0076303B">
      <w:pPr>
        <w:spacing w:before="0" w:after="0" w:line="400" w:lineRule="exact"/>
        <w:ind w:firstLine="480"/>
        <w:rPr>
          <w:rFonts w:ascii="宋体" w:eastAsia="宋体" w:hAnsi="宋体"/>
          <w:szCs w:val="24"/>
        </w:rPr>
      </w:pPr>
      <w:r w:rsidRPr="00607EA8">
        <w:rPr>
          <w:rFonts w:ascii="宋体" w:eastAsia="宋体" w:hAnsi="宋体" w:hint="eastAsia"/>
          <w:szCs w:val="24"/>
        </w:rPr>
        <w:t>“四青”人才（包括申报和已获得）、青年骨干教师、博士后研究人员</w:t>
      </w:r>
    </w:p>
    <w:p w14:paraId="06C5A4B9" w14:textId="77777777" w:rsidR="0076303B" w:rsidRPr="00607EA8" w:rsidRDefault="0076303B" w:rsidP="0076303B">
      <w:pPr>
        <w:spacing w:before="0" w:after="0" w:line="400" w:lineRule="exact"/>
        <w:ind w:firstLine="480"/>
        <w:rPr>
          <w:rFonts w:ascii="宋体" w:eastAsia="宋体" w:hAnsi="宋体"/>
          <w:szCs w:val="24"/>
        </w:rPr>
      </w:pPr>
      <w:r w:rsidRPr="00607EA8">
        <w:rPr>
          <w:rFonts w:ascii="宋体" w:eastAsia="宋体" w:hAnsi="宋体"/>
          <w:szCs w:val="24"/>
        </w:rPr>
        <w:t>招聘人数</w:t>
      </w:r>
      <w:r w:rsidRPr="00607EA8">
        <w:rPr>
          <w:rFonts w:ascii="宋体" w:eastAsia="宋体" w:hAnsi="宋体" w:hint="eastAsia"/>
          <w:szCs w:val="24"/>
        </w:rPr>
        <w:t>：</w:t>
      </w:r>
      <w:r w:rsidRPr="00607EA8">
        <w:rPr>
          <w:rFonts w:ascii="宋体" w:eastAsia="宋体" w:hAnsi="宋体"/>
          <w:szCs w:val="24"/>
        </w:rPr>
        <w:t>5人以下</w:t>
      </w:r>
    </w:p>
    <w:p w14:paraId="674D0062" w14:textId="77777777" w:rsidR="0076303B" w:rsidRPr="00607EA8" w:rsidRDefault="0076303B" w:rsidP="0076303B">
      <w:pPr>
        <w:spacing w:before="0" w:after="0" w:line="400" w:lineRule="exact"/>
        <w:ind w:firstLine="480"/>
        <w:rPr>
          <w:rFonts w:ascii="宋体" w:eastAsia="宋体" w:hAnsi="宋体"/>
          <w:szCs w:val="24"/>
        </w:rPr>
      </w:pPr>
      <w:r w:rsidRPr="00607EA8">
        <w:rPr>
          <w:rFonts w:ascii="宋体" w:eastAsia="宋体" w:hAnsi="宋体" w:hint="eastAsia"/>
          <w:szCs w:val="24"/>
        </w:rPr>
        <w:t>招聘</w:t>
      </w:r>
      <w:r w:rsidRPr="00607EA8">
        <w:rPr>
          <w:rFonts w:ascii="宋体" w:eastAsia="宋体" w:hAnsi="宋体"/>
          <w:szCs w:val="24"/>
        </w:rPr>
        <w:t>方向</w:t>
      </w:r>
      <w:r w:rsidRPr="00607EA8">
        <w:rPr>
          <w:rFonts w:ascii="宋体" w:eastAsia="宋体" w:hAnsi="宋体" w:hint="eastAsia"/>
          <w:szCs w:val="24"/>
        </w:rPr>
        <w:t>：（1）激光制造及其应用；（2）激光器及激光制造装备；（3）飞秒光学、飞秒物理、飞秒化学；（4）</w:t>
      </w:r>
      <w:proofErr w:type="gramStart"/>
      <w:r w:rsidRPr="00607EA8">
        <w:rPr>
          <w:rFonts w:ascii="宋体" w:eastAsia="宋体" w:hAnsi="宋体" w:hint="eastAsia"/>
          <w:szCs w:val="24"/>
        </w:rPr>
        <w:t>光场时空</w:t>
      </w:r>
      <w:proofErr w:type="gramEnd"/>
      <w:r w:rsidRPr="00607EA8">
        <w:rPr>
          <w:rFonts w:ascii="宋体" w:eastAsia="宋体" w:hAnsi="宋体" w:hint="eastAsia"/>
          <w:szCs w:val="24"/>
        </w:rPr>
        <w:t>整形；（5）</w:t>
      </w:r>
      <w:proofErr w:type="gramStart"/>
      <w:r w:rsidRPr="00607EA8">
        <w:rPr>
          <w:rFonts w:ascii="宋体" w:eastAsia="宋体" w:hAnsi="宋体" w:hint="eastAsia"/>
          <w:szCs w:val="24"/>
        </w:rPr>
        <w:t>微纳热传导</w:t>
      </w:r>
      <w:proofErr w:type="gramEnd"/>
      <w:r w:rsidRPr="00607EA8">
        <w:rPr>
          <w:rFonts w:ascii="宋体" w:eastAsia="宋体" w:hAnsi="宋体" w:hint="eastAsia"/>
          <w:szCs w:val="24"/>
        </w:rPr>
        <w:t>；（6）第一性原理计算；（7）激光在化学、材料、物理的应用。</w:t>
      </w:r>
    </w:p>
    <w:p w14:paraId="10148BC4" w14:textId="77777777" w:rsidR="0076303B" w:rsidRPr="00607EA8" w:rsidRDefault="0076303B" w:rsidP="0076303B">
      <w:pPr>
        <w:spacing w:before="0" w:after="0" w:line="400" w:lineRule="exact"/>
        <w:ind w:firstLine="480"/>
        <w:rPr>
          <w:rFonts w:ascii="宋体" w:eastAsia="宋体" w:hAnsi="宋体"/>
          <w:b/>
          <w:szCs w:val="24"/>
        </w:rPr>
      </w:pPr>
      <w:r w:rsidRPr="00607EA8">
        <w:rPr>
          <w:rFonts w:ascii="宋体" w:eastAsia="宋体" w:hAnsi="宋体" w:hint="eastAsia"/>
          <w:b/>
          <w:szCs w:val="24"/>
        </w:rPr>
        <w:t xml:space="preserve">招聘条件及待遇 </w:t>
      </w:r>
    </w:p>
    <w:p w14:paraId="7F42A1B6" w14:textId="323DCA86" w:rsidR="0076303B" w:rsidRDefault="0076303B" w:rsidP="0076303B">
      <w:pPr>
        <w:spacing w:before="0" w:after="0" w:line="400" w:lineRule="exact"/>
        <w:ind w:firstLine="480"/>
        <w:rPr>
          <w:rFonts w:ascii="宋体" w:eastAsia="宋体" w:hAnsi="宋体"/>
          <w:szCs w:val="24"/>
        </w:rPr>
      </w:pPr>
      <w:r w:rsidRPr="00607EA8">
        <w:rPr>
          <w:rFonts w:ascii="宋体" w:eastAsia="宋体" w:hAnsi="宋体" w:hint="eastAsia"/>
          <w:szCs w:val="24"/>
        </w:rPr>
        <w:t>具有机械、光学、物理、材料、化学、动力工程及工程热物理等相关专业背景的海内外优秀人才。欢迎依靠团队申报“四青”人才计划（优青、青千、青拔、青长）。具体的基本招聘要求及薪酬待遇按照北京理工大学‘20</w:t>
      </w:r>
      <w:r w:rsidR="00481684">
        <w:rPr>
          <w:rFonts w:ascii="宋体" w:eastAsia="宋体" w:hAnsi="宋体"/>
          <w:szCs w:val="24"/>
        </w:rPr>
        <w:t>20</w:t>
      </w:r>
      <w:r w:rsidRPr="00607EA8">
        <w:rPr>
          <w:rFonts w:ascii="宋体" w:eastAsia="宋体" w:hAnsi="宋体" w:hint="eastAsia"/>
          <w:szCs w:val="24"/>
        </w:rPr>
        <w:t>海内外优秀人才引进计划’执行，详见《北京理工大学20</w:t>
      </w:r>
      <w:r>
        <w:rPr>
          <w:rFonts w:ascii="宋体" w:eastAsia="宋体" w:hAnsi="宋体"/>
          <w:szCs w:val="24"/>
        </w:rPr>
        <w:t>20</w:t>
      </w:r>
      <w:r w:rsidRPr="00607EA8">
        <w:rPr>
          <w:rFonts w:ascii="宋体" w:eastAsia="宋体" w:hAnsi="宋体" w:hint="eastAsia"/>
          <w:szCs w:val="24"/>
        </w:rPr>
        <w:t>年海内外优秀人才招聘公告》，网址：</w:t>
      </w:r>
      <w:hyperlink r:id="rId6" w:history="1">
        <w:r w:rsidRPr="00607EA8">
          <w:rPr>
            <w:rFonts w:ascii="宋体" w:eastAsia="宋体" w:hAnsi="宋体"/>
            <w:color w:val="0563C1"/>
            <w:szCs w:val="24"/>
            <w:u w:val="single"/>
          </w:rPr>
          <w:t>http://renshichu.bit.edu.cn/gbzpxx/index.htm</w:t>
        </w:r>
      </w:hyperlink>
      <w:r w:rsidRPr="00607EA8">
        <w:rPr>
          <w:rFonts w:ascii="宋体" w:eastAsia="宋体" w:hAnsi="宋体" w:hint="eastAsia"/>
          <w:szCs w:val="24"/>
        </w:rPr>
        <w:t>。</w:t>
      </w:r>
    </w:p>
    <w:p w14:paraId="078F33E6" w14:textId="77777777" w:rsidR="0052780C" w:rsidRPr="00607EA8" w:rsidRDefault="0052780C" w:rsidP="0076303B">
      <w:pPr>
        <w:spacing w:before="0" w:after="0" w:line="400" w:lineRule="exact"/>
        <w:ind w:firstLine="480"/>
        <w:rPr>
          <w:rFonts w:ascii="宋体" w:eastAsia="宋体" w:hAnsi="宋体"/>
          <w:szCs w:val="24"/>
        </w:rPr>
      </w:pPr>
    </w:p>
    <w:p w14:paraId="3A42B635" w14:textId="77777777" w:rsidR="0076303B" w:rsidRPr="00607EA8" w:rsidRDefault="0076303B" w:rsidP="0076303B">
      <w:pPr>
        <w:spacing w:before="0" w:after="0" w:line="400" w:lineRule="exact"/>
        <w:ind w:firstLineChars="236" w:firstLine="569"/>
        <w:rPr>
          <w:rFonts w:ascii="宋体" w:eastAsia="宋体" w:hAnsi="宋体"/>
          <w:b/>
          <w:szCs w:val="24"/>
        </w:rPr>
      </w:pPr>
      <w:r w:rsidRPr="00607EA8">
        <w:rPr>
          <w:rFonts w:ascii="宋体" w:eastAsia="宋体" w:hAnsi="宋体"/>
          <w:b/>
          <w:szCs w:val="24"/>
        </w:rPr>
        <w:t>联系方式</w:t>
      </w:r>
    </w:p>
    <w:p w14:paraId="20A46B39" w14:textId="77777777" w:rsidR="003271C9" w:rsidRDefault="0076303B" w:rsidP="0076303B">
      <w:pPr>
        <w:spacing w:before="0" w:after="0" w:line="400" w:lineRule="exact"/>
        <w:ind w:firstLineChars="200" w:firstLine="480"/>
        <w:rPr>
          <w:rFonts w:ascii="宋体" w:eastAsia="宋体" w:hAnsi="宋体"/>
          <w:szCs w:val="24"/>
        </w:rPr>
      </w:pPr>
      <w:r w:rsidRPr="00607EA8">
        <w:rPr>
          <w:rFonts w:ascii="宋体" w:eastAsia="宋体" w:hAnsi="宋体" w:hint="eastAsia"/>
          <w:szCs w:val="24"/>
        </w:rPr>
        <w:lastRenderedPageBreak/>
        <w:t>请应聘者发送简历至研究所招聘负责人邮箱</w:t>
      </w:r>
      <w:r w:rsidR="003271C9">
        <w:rPr>
          <w:rFonts w:ascii="宋体" w:eastAsia="宋体" w:hAnsi="宋体" w:hint="eastAsia"/>
          <w:szCs w:val="24"/>
        </w:rPr>
        <w:t>:</w:t>
      </w:r>
    </w:p>
    <w:p w14:paraId="74696AF9" w14:textId="2614754A" w:rsidR="003271C9" w:rsidRPr="009957D3" w:rsidRDefault="00412599" w:rsidP="00292D8F">
      <w:pPr>
        <w:ind w:left="490" w:firstLine="0"/>
      </w:pPr>
      <w:hyperlink r:id="rId7" w:history="1">
        <w:r w:rsidR="006A4579" w:rsidRPr="00292D8F">
          <w:rPr>
            <w:rStyle w:val="a7"/>
          </w:rPr>
          <w:t>tongzhubit@bit.edu.cn</w:t>
        </w:r>
        <w:r w:rsidR="00292D8F" w:rsidRPr="00292D8F">
          <w:rPr>
            <w:rStyle w:val="a7"/>
          </w:rPr>
          <w:t>,</w:t>
        </w:r>
        <w:r w:rsidR="00292D8F" w:rsidRPr="00292D8F">
          <w:rPr>
            <w:rStyle w:val="a7"/>
            <w:rFonts w:hint="eastAsia"/>
          </w:rPr>
          <w:t>fslaserbit@163.com</w:t>
        </w:r>
        <w:r w:rsidR="006A4579" w:rsidRPr="00292D8F">
          <w:rPr>
            <w:rStyle w:val="a7"/>
          </w:rPr>
          <w:t>,dsfsrsb@126.com</w:t>
        </w:r>
      </w:hyperlink>
    </w:p>
    <w:p w14:paraId="763DE0C0" w14:textId="4951668A" w:rsidR="003271C9" w:rsidRDefault="003271C9" w:rsidP="0076303B">
      <w:pPr>
        <w:spacing w:before="0" w:after="0" w:line="400" w:lineRule="exact"/>
        <w:ind w:firstLineChars="200" w:firstLine="482"/>
      </w:pPr>
      <w:r w:rsidRPr="00242F69">
        <w:rPr>
          <w:b/>
          <w:bCs/>
          <w:szCs w:val="24"/>
        </w:rPr>
        <w:t>邮件主题及应聘材料格式</w:t>
      </w:r>
      <w:r>
        <w:rPr>
          <w:rFonts w:hint="eastAsia"/>
          <w:b/>
          <w:bCs/>
          <w:szCs w:val="24"/>
        </w:rPr>
        <w:t>：海外留学生网</w:t>
      </w:r>
      <w:r w:rsidRPr="00242F69">
        <w:rPr>
          <w:b/>
          <w:bCs/>
          <w:szCs w:val="24"/>
        </w:rPr>
        <w:t>+</w:t>
      </w:r>
      <w:r w:rsidRPr="00242F69">
        <w:rPr>
          <w:b/>
          <w:bCs/>
          <w:szCs w:val="24"/>
        </w:rPr>
        <w:t>岗位</w:t>
      </w:r>
      <w:r w:rsidRPr="00242F69">
        <w:rPr>
          <w:b/>
          <w:bCs/>
          <w:szCs w:val="24"/>
        </w:rPr>
        <w:t>+</w:t>
      </w:r>
      <w:r w:rsidRPr="00242F69">
        <w:rPr>
          <w:b/>
          <w:bCs/>
          <w:szCs w:val="24"/>
        </w:rPr>
        <w:t>学位学历</w:t>
      </w:r>
      <w:r w:rsidRPr="00242F69">
        <w:rPr>
          <w:b/>
          <w:bCs/>
          <w:szCs w:val="24"/>
        </w:rPr>
        <w:t>+</w:t>
      </w:r>
      <w:r w:rsidRPr="00242F69">
        <w:rPr>
          <w:b/>
          <w:bCs/>
          <w:szCs w:val="24"/>
        </w:rPr>
        <w:t>毕业学校</w:t>
      </w:r>
      <w:r w:rsidRPr="00242F69">
        <w:rPr>
          <w:b/>
          <w:bCs/>
          <w:szCs w:val="24"/>
        </w:rPr>
        <w:t>+</w:t>
      </w:r>
      <w:r w:rsidRPr="00242F69">
        <w:rPr>
          <w:b/>
          <w:bCs/>
          <w:szCs w:val="24"/>
        </w:rPr>
        <w:t>姓名</w:t>
      </w:r>
    </w:p>
    <w:p w14:paraId="2C54E918" w14:textId="67BA2534" w:rsidR="0076303B" w:rsidRPr="00607EA8" w:rsidRDefault="0076303B" w:rsidP="0076303B">
      <w:pPr>
        <w:spacing w:before="0" w:after="0" w:line="400" w:lineRule="exact"/>
        <w:ind w:firstLineChars="200" w:firstLine="480"/>
        <w:rPr>
          <w:rFonts w:ascii="宋体" w:eastAsia="宋体" w:hAnsi="宋体"/>
          <w:szCs w:val="24"/>
        </w:rPr>
      </w:pPr>
      <w:r w:rsidRPr="00607EA8">
        <w:rPr>
          <w:rFonts w:ascii="宋体" w:eastAsia="宋体" w:hAnsi="宋体" w:hint="eastAsia"/>
          <w:szCs w:val="24"/>
        </w:rPr>
        <w:t>邮件中请注明应聘岗位或拟申报人才类型，我们收到邮件后将尽快与您联系。咨询电话：010-</w:t>
      </w:r>
      <w:r w:rsidRPr="00607EA8">
        <w:rPr>
          <w:rFonts w:ascii="宋体" w:eastAsia="宋体" w:hAnsi="宋体"/>
          <w:szCs w:val="24"/>
        </w:rPr>
        <w:t>68915786</w:t>
      </w:r>
      <w:r w:rsidRPr="00607EA8">
        <w:rPr>
          <w:rFonts w:ascii="宋体" w:eastAsia="宋体" w:hAnsi="宋体" w:hint="eastAsia"/>
          <w:szCs w:val="24"/>
        </w:rPr>
        <w:t>（</w:t>
      </w:r>
      <w:r w:rsidR="005023AB">
        <w:rPr>
          <w:rFonts w:ascii="宋体" w:eastAsia="宋体" w:hAnsi="宋体" w:hint="eastAsia"/>
          <w:szCs w:val="24"/>
        </w:rPr>
        <w:t>朱</w:t>
      </w:r>
      <w:r w:rsidRPr="00607EA8">
        <w:rPr>
          <w:rFonts w:ascii="宋体" w:eastAsia="宋体" w:hAnsi="宋体" w:hint="eastAsia"/>
          <w:szCs w:val="24"/>
        </w:rPr>
        <w:t>老师）。</w:t>
      </w:r>
    </w:p>
    <w:p w14:paraId="507F0F64" w14:textId="77777777" w:rsidR="00032388" w:rsidRDefault="00032388"/>
    <w:sectPr w:rsidR="0003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8E49D" w14:textId="77777777" w:rsidR="00412599" w:rsidRDefault="00412599" w:rsidP="0076303B">
      <w:pPr>
        <w:spacing w:before="0" w:after="0" w:line="240" w:lineRule="auto"/>
      </w:pPr>
      <w:r>
        <w:separator/>
      </w:r>
    </w:p>
  </w:endnote>
  <w:endnote w:type="continuationSeparator" w:id="0">
    <w:p w14:paraId="3FA63890" w14:textId="77777777" w:rsidR="00412599" w:rsidRDefault="00412599" w:rsidP="007630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42864" w14:textId="77777777" w:rsidR="00412599" w:rsidRDefault="00412599" w:rsidP="0076303B">
      <w:pPr>
        <w:spacing w:before="0" w:after="0" w:line="240" w:lineRule="auto"/>
      </w:pPr>
      <w:r>
        <w:separator/>
      </w:r>
    </w:p>
  </w:footnote>
  <w:footnote w:type="continuationSeparator" w:id="0">
    <w:p w14:paraId="1A163EA7" w14:textId="77777777" w:rsidR="00412599" w:rsidRDefault="00412599" w:rsidP="0076303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3A"/>
    <w:rsid w:val="00032388"/>
    <w:rsid w:val="000B1597"/>
    <w:rsid w:val="00100D68"/>
    <w:rsid w:val="00292D8F"/>
    <w:rsid w:val="003271C9"/>
    <w:rsid w:val="00412599"/>
    <w:rsid w:val="0048055C"/>
    <w:rsid w:val="00481684"/>
    <w:rsid w:val="005023AB"/>
    <w:rsid w:val="0052780C"/>
    <w:rsid w:val="005B704E"/>
    <w:rsid w:val="005C7D3A"/>
    <w:rsid w:val="006552A9"/>
    <w:rsid w:val="006A4579"/>
    <w:rsid w:val="006C1C31"/>
    <w:rsid w:val="0076303B"/>
    <w:rsid w:val="009957D3"/>
    <w:rsid w:val="00AB55ED"/>
    <w:rsid w:val="00B849AF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9E84E"/>
  <w15:chartTrackingRefBased/>
  <w15:docId w15:val="{25AC5EB3-A374-473E-ACF5-BDB05007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Cont"/>
    <w:qFormat/>
    <w:rsid w:val="0076303B"/>
    <w:pPr>
      <w:widowControl w:val="0"/>
      <w:spacing w:before="60" w:after="60" w:line="360" w:lineRule="auto"/>
      <w:ind w:firstLine="490"/>
      <w:jc w:val="both"/>
    </w:pPr>
    <w:rPr>
      <w:rFonts w:ascii="Times New Roman" w:eastAsia="仿宋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0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03B"/>
    <w:pPr>
      <w:tabs>
        <w:tab w:val="center" w:pos="4153"/>
        <w:tab w:val="right" w:pos="8306"/>
      </w:tabs>
      <w:snapToGrid w:val="0"/>
      <w:spacing w:before="0" w:after="0"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03B"/>
    <w:rPr>
      <w:sz w:val="18"/>
      <w:szCs w:val="18"/>
    </w:rPr>
  </w:style>
  <w:style w:type="character" w:styleId="a7">
    <w:name w:val="Hyperlink"/>
    <w:basedOn w:val="a0"/>
    <w:uiPriority w:val="99"/>
    <w:unhideWhenUsed/>
    <w:rsid w:val="003271C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71C9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292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ngzhubit@bit.edu.cn,dsfsrsb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nshichu.bit.edu.cn/gbzpxx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Cheng</dc:creator>
  <cp:keywords/>
  <dc:description/>
  <cp:lastModifiedBy>刘 建胜</cp:lastModifiedBy>
  <cp:revision>12</cp:revision>
  <dcterms:created xsi:type="dcterms:W3CDTF">2020-05-19T01:59:00Z</dcterms:created>
  <dcterms:modified xsi:type="dcterms:W3CDTF">2020-09-16T00:10:00Z</dcterms:modified>
</cp:coreProperties>
</file>